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20E2" w:rsidRPr="002220E2" w:rsidRDefault="002220E2" w:rsidP="002220E2">
      <w:pPr>
        <w:spacing w:after="0" w:line="240" w:lineRule="auto"/>
        <w:rPr>
          <w:rFonts w:ascii="Times New Roman" w:eastAsia="Times New Roman" w:hAnsi="Times New Roman" w:cs="Times New Roman"/>
          <w:sz w:val="24"/>
          <w:szCs w:val="24"/>
          <w:lang w:eastAsia="pt-BR"/>
        </w:rPr>
      </w:pPr>
      <w:r w:rsidRPr="002220E2">
        <w:rPr>
          <w:rFonts w:ascii="Arial" w:eastAsia="Times New Roman" w:hAnsi="Arial" w:cs="Arial"/>
          <w:b/>
          <w:bCs/>
          <w:color w:val="000000"/>
          <w:sz w:val="27"/>
          <w:szCs w:val="27"/>
          <w:lang w:eastAsia="pt-BR"/>
        </w:rPr>
        <w:t>LEI Nº 2837, DE 19 DE NOVEMBRO DE 1997</w:t>
      </w:r>
      <w:bookmarkStart w:id="0" w:name="_GoBack"/>
      <w:bookmarkEnd w:id="0"/>
      <w:r w:rsidRPr="002220E2">
        <w:rPr>
          <w:rFonts w:ascii="Arial" w:eastAsia="Times New Roman" w:hAnsi="Arial" w:cs="Arial"/>
          <w:b/>
          <w:bCs/>
          <w:color w:val="000000"/>
          <w:sz w:val="27"/>
          <w:szCs w:val="27"/>
          <w:lang w:eastAsia="pt-BR"/>
        </w:rPr>
        <w:t>.</w:t>
      </w:r>
      <w:proofErr w:type="gramStart"/>
      <w:r w:rsidRPr="002220E2">
        <w:rPr>
          <w:rFonts w:ascii="Times New Roman" w:eastAsia="Times New Roman" w:hAnsi="Times New Roman" w:cs="Times New Roman"/>
          <w:color w:val="000000"/>
          <w:sz w:val="27"/>
          <w:szCs w:val="27"/>
          <w:lang w:eastAsia="pt-BR"/>
        </w:rPr>
        <w:br/>
      </w:r>
      <w:proofErr w:type="gramEnd"/>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624"/>
      </w:tblGrid>
      <w:tr w:rsidR="002220E2" w:rsidRPr="002220E2" w:rsidTr="002220E2">
        <w:trPr>
          <w:tblCellSpacing w:w="15" w:type="dxa"/>
        </w:trPr>
        <w:tc>
          <w:tcPr>
            <w:tcW w:w="5000" w:type="pct"/>
            <w:tcBorders>
              <w:top w:val="outset" w:sz="6" w:space="0" w:color="auto"/>
              <w:left w:val="outset" w:sz="6" w:space="0" w:color="auto"/>
              <w:bottom w:val="outset" w:sz="6" w:space="0" w:color="auto"/>
              <w:right w:val="outset" w:sz="6" w:space="0" w:color="auto"/>
            </w:tcBorders>
            <w:hideMark/>
          </w:tcPr>
          <w:p w:rsidR="002220E2" w:rsidRPr="002220E2" w:rsidRDefault="002220E2" w:rsidP="002220E2">
            <w:pPr>
              <w:spacing w:after="0" w:line="240" w:lineRule="auto"/>
              <w:rPr>
                <w:rFonts w:ascii="Times New Roman" w:eastAsia="Times New Roman" w:hAnsi="Times New Roman" w:cs="Times New Roman"/>
                <w:sz w:val="24"/>
                <w:szCs w:val="24"/>
                <w:lang w:eastAsia="pt-BR"/>
              </w:rPr>
            </w:pPr>
            <w:r w:rsidRPr="002220E2">
              <w:rPr>
                <w:rFonts w:ascii="Arial" w:eastAsia="Times New Roman" w:hAnsi="Arial" w:cs="Arial"/>
                <w:b/>
                <w:bCs/>
                <w:sz w:val="24"/>
                <w:szCs w:val="24"/>
                <w:lang w:eastAsia="pt-BR"/>
              </w:rPr>
              <w:t>CRIA O CONSELHO ESTADUAL DOS DIREITOS DA MULHER - CEDIM/RJ E DÁ OUTRAS PROVIDÊNCIAS.</w:t>
            </w:r>
          </w:p>
        </w:tc>
      </w:tr>
    </w:tbl>
    <w:p w:rsidR="002220E2" w:rsidRPr="002220E2" w:rsidRDefault="002220E2" w:rsidP="002220E2">
      <w:pPr>
        <w:spacing w:after="0" w:line="240" w:lineRule="auto"/>
        <w:rPr>
          <w:rFonts w:ascii="Times New Roman" w:eastAsia="Times New Roman" w:hAnsi="Times New Roman" w:cs="Times New Roman"/>
          <w:sz w:val="24"/>
          <w:szCs w:val="24"/>
          <w:lang w:eastAsia="pt-BR"/>
        </w:rPr>
      </w:pPr>
      <w:r w:rsidRPr="002220E2">
        <w:rPr>
          <w:rFonts w:ascii="Times New Roman" w:eastAsia="Times New Roman" w:hAnsi="Times New Roman" w:cs="Times New Roman"/>
          <w:color w:val="000000"/>
          <w:sz w:val="27"/>
          <w:szCs w:val="27"/>
          <w:lang w:eastAsia="pt-BR"/>
        </w:rPr>
        <w:br/>
      </w:r>
      <w:r w:rsidRPr="002220E2">
        <w:rPr>
          <w:rFonts w:ascii="Times New Roman" w:eastAsia="Times New Roman" w:hAnsi="Times New Roman" w:cs="Times New Roman"/>
          <w:color w:val="000000"/>
          <w:sz w:val="27"/>
          <w:szCs w:val="27"/>
          <w:lang w:eastAsia="pt-BR"/>
        </w:rPr>
        <w:br/>
      </w:r>
      <w:r w:rsidRPr="002220E2">
        <w:rPr>
          <w:rFonts w:ascii="Arial" w:eastAsia="Times New Roman" w:hAnsi="Arial" w:cs="Arial"/>
          <w:b/>
          <w:bCs/>
          <w:color w:val="000000"/>
          <w:sz w:val="27"/>
          <w:szCs w:val="27"/>
          <w:lang w:eastAsia="pt-BR"/>
        </w:rPr>
        <w:t>O Governador do Estado do Rio de Janeiro, </w:t>
      </w:r>
      <w:r w:rsidRPr="002220E2">
        <w:rPr>
          <w:rFonts w:ascii="Times New Roman" w:eastAsia="Times New Roman" w:hAnsi="Times New Roman" w:cs="Times New Roman"/>
          <w:color w:val="000000"/>
          <w:sz w:val="27"/>
          <w:szCs w:val="27"/>
          <w:lang w:eastAsia="pt-BR"/>
        </w:rPr>
        <w:br/>
      </w:r>
      <w:proofErr w:type="gramStart"/>
      <w:r w:rsidRPr="002220E2">
        <w:rPr>
          <w:rFonts w:ascii="Arial" w:eastAsia="Times New Roman" w:hAnsi="Arial" w:cs="Arial"/>
          <w:color w:val="000000"/>
          <w:sz w:val="27"/>
          <w:szCs w:val="27"/>
          <w:lang w:eastAsia="pt-BR"/>
        </w:rPr>
        <w:t>Faço</w:t>
      </w:r>
      <w:proofErr w:type="gramEnd"/>
      <w:r w:rsidRPr="002220E2">
        <w:rPr>
          <w:rFonts w:ascii="Arial" w:eastAsia="Times New Roman" w:hAnsi="Arial" w:cs="Arial"/>
          <w:color w:val="000000"/>
          <w:sz w:val="27"/>
          <w:szCs w:val="27"/>
          <w:lang w:eastAsia="pt-BR"/>
        </w:rPr>
        <w:t xml:space="preserve"> saber que a </w:t>
      </w:r>
      <w:proofErr w:type="spellStart"/>
      <w:r w:rsidRPr="002220E2">
        <w:rPr>
          <w:rFonts w:ascii="Arial" w:eastAsia="Times New Roman" w:hAnsi="Arial" w:cs="Arial"/>
          <w:color w:val="000000"/>
          <w:sz w:val="27"/>
          <w:szCs w:val="27"/>
          <w:lang w:eastAsia="pt-BR"/>
        </w:rPr>
        <w:t>Assembléia</w:t>
      </w:r>
      <w:proofErr w:type="spellEnd"/>
      <w:r w:rsidRPr="002220E2">
        <w:rPr>
          <w:rFonts w:ascii="Arial" w:eastAsia="Times New Roman" w:hAnsi="Arial" w:cs="Arial"/>
          <w:color w:val="000000"/>
          <w:sz w:val="27"/>
          <w:szCs w:val="27"/>
          <w:lang w:eastAsia="pt-BR"/>
        </w:rPr>
        <w:t xml:space="preserve"> Legislativa do Estado do Rio de Janeiro decreta e eu sanciono a seguinte Lei:</w:t>
      </w:r>
      <w:r w:rsidRPr="002220E2">
        <w:rPr>
          <w:rFonts w:ascii="Times New Roman" w:eastAsia="Times New Roman" w:hAnsi="Times New Roman" w:cs="Times New Roman"/>
          <w:color w:val="000000"/>
          <w:sz w:val="27"/>
          <w:szCs w:val="27"/>
          <w:lang w:eastAsia="pt-BR"/>
        </w:rPr>
        <w:br/>
      </w:r>
      <w:r w:rsidRPr="002220E2">
        <w:rPr>
          <w:rFonts w:ascii="Times New Roman" w:eastAsia="Times New Roman" w:hAnsi="Times New Roman" w:cs="Times New Roman"/>
          <w:color w:val="000000"/>
          <w:sz w:val="27"/>
          <w:szCs w:val="27"/>
          <w:lang w:eastAsia="pt-BR"/>
        </w:rPr>
        <w:br/>
      </w:r>
      <w:r w:rsidRPr="002220E2">
        <w:rPr>
          <w:rFonts w:ascii="Arial" w:eastAsia="Times New Roman" w:hAnsi="Arial" w:cs="Arial"/>
          <w:b/>
          <w:bCs/>
          <w:color w:val="000000"/>
          <w:sz w:val="27"/>
          <w:szCs w:val="27"/>
          <w:lang w:eastAsia="pt-BR"/>
        </w:rPr>
        <w:t>Art. 1º -</w:t>
      </w:r>
      <w:r w:rsidRPr="002220E2">
        <w:rPr>
          <w:rFonts w:ascii="Arial" w:eastAsia="Times New Roman" w:hAnsi="Arial" w:cs="Arial"/>
          <w:color w:val="000000"/>
          <w:sz w:val="27"/>
          <w:szCs w:val="27"/>
          <w:lang w:eastAsia="pt-BR"/>
        </w:rPr>
        <w:t> Fica criado o Conselho Estadual dos Direitos da Mulher - CEDIM/RJ, vinculado ao Gabinete Civil da Governadoria do Estado do Rio de Janeiro, com a finalidade de elaborar e implementar, em todas as esferas da administração do Estado do Rio de Janeiro, políticas públicas sob a ótica de gênero, destinadas a garantir a igualdade de oportunidades e de direitos entre homens e mulheres, de forma a assegurar à população feminina o pleno exercício de sua cidadania.</w:t>
      </w:r>
    </w:p>
    <w:p w:rsidR="002220E2" w:rsidRPr="002220E2" w:rsidRDefault="002220E2" w:rsidP="002220E2">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2220E2">
        <w:rPr>
          <w:rFonts w:ascii="Arial" w:eastAsia="Times New Roman" w:hAnsi="Arial" w:cs="Arial"/>
          <w:b/>
          <w:bCs/>
          <w:color w:val="000000"/>
          <w:sz w:val="27"/>
          <w:szCs w:val="27"/>
          <w:lang w:eastAsia="pt-BR"/>
        </w:rPr>
        <w:t>Art. 2º -</w:t>
      </w:r>
      <w:r w:rsidRPr="002220E2">
        <w:rPr>
          <w:rFonts w:ascii="Arial" w:eastAsia="Times New Roman" w:hAnsi="Arial" w:cs="Arial"/>
          <w:color w:val="000000"/>
          <w:sz w:val="27"/>
          <w:szCs w:val="27"/>
          <w:lang w:eastAsia="pt-BR"/>
        </w:rPr>
        <w:t> O Conselho Estadual dos Direitos da Mulher - CEDIM/RJ tem as seguintes competências:</w:t>
      </w:r>
    </w:p>
    <w:p w:rsidR="002220E2" w:rsidRPr="002220E2" w:rsidRDefault="002220E2" w:rsidP="002220E2">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2220E2">
        <w:rPr>
          <w:rFonts w:ascii="Arial" w:eastAsia="Times New Roman" w:hAnsi="Arial" w:cs="Arial"/>
          <w:b/>
          <w:bCs/>
          <w:color w:val="000000"/>
          <w:sz w:val="27"/>
          <w:szCs w:val="27"/>
          <w:lang w:eastAsia="pt-BR"/>
        </w:rPr>
        <w:t>I -</w:t>
      </w:r>
      <w:r w:rsidRPr="002220E2">
        <w:rPr>
          <w:rFonts w:ascii="Arial" w:eastAsia="Times New Roman" w:hAnsi="Arial" w:cs="Arial"/>
          <w:color w:val="000000"/>
          <w:sz w:val="27"/>
          <w:szCs w:val="27"/>
          <w:lang w:eastAsia="pt-BR"/>
        </w:rPr>
        <w:t xml:space="preserve"> desenvolver ação integrada e articulada com o conjunto de Secretarias e demais órgãos públicos, visando a </w:t>
      </w:r>
      <w:proofErr w:type="gramStart"/>
      <w:r w:rsidRPr="002220E2">
        <w:rPr>
          <w:rFonts w:ascii="Arial" w:eastAsia="Times New Roman" w:hAnsi="Arial" w:cs="Arial"/>
          <w:color w:val="000000"/>
          <w:sz w:val="27"/>
          <w:szCs w:val="27"/>
          <w:lang w:eastAsia="pt-BR"/>
        </w:rPr>
        <w:t>implementação</w:t>
      </w:r>
      <w:proofErr w:type="gramEnd"/>
      <w:r w:rsidRPr="002220E2">
        <w:rPr>
          <w:rFonts w:ascii="Arial" w:eastAsia="Times New Roman" w:hAnsi="Arial" w:cs="Arial"/>
          <w:color w:val="000000"/>
          <w:sz w:val="27"/>
          <w:szCs w:val="27"/>
          <w:lang w:eastAsia="pt-BR"/>
        </w:rPr>
        <w:t xml:space="preserve"> de políticas públicas comprometidas com a superação dos preconceitos e desigualdades de gênero;</w:t>
      </w:r>
    </w:p>
    <w:p w:rsidR="002220E2" w:rsidRPr="002220E2" w:rsidRDefault="002220E2" w:rsidP="002220E2">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2220E2">
        <w:rPr>
          <w:rFonts w:ascii="Arial" w:eastAsia="Times New Roman" w:hAnsi="Arial" w:cs="Arial"/>
          <w:b/>
          <w:bCs/>
          <w:color w:val="000000"/>
          <w:sz w:val="27"/>
          <w:szCs w:val="27"/>
          <w:lang w:eastAsia="pt-BR"/>
        </w:rPr>
        <w:t>II -</w:t>
      </w:r>
      <w:r w:rsidRPr="002220E2">
        <w:rPr>
          <w:rFonts w:ascii="Arial" w:eastAsia="Times New Roman" w:hAnsi="Arial" w:cs="Arial"/>
          <w:color w:val="000000"/>
          <w:sz w:val="27"/>
          <w:szCs w:val="27"/>
          <w:lang w:eastAsia="pt-BR"/>
        </w:rPr>
        <w:t> prestar assessoria ao Poder Executivo, emitindo pareceres, acompanhando a elaboração e execução de programas de governo no âmbito estadual, bem como opinar sobre as questões referentes à cidadania da mulher;</w:t>
      </w:r>
    </w:p>
    <w:p w:rsidR="002220E2" w:rsidRPr="002220E2" w:rsidRDefault="002220E2" w:rsidP="002220E2">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2220E2">
        <w:rPr>
          <w:rFonts w:ascii="Arial" w:eastAsia="Times New Roman" w:hAnsi="Arial" w:cs="Arial"/>
          <w:b/>
          <w:bCs/>
          <w:color w:val="000000"/>
          <w:sz w:val="27"/>
          <w:szCs w:val="27"/>
          <w:lang w:eastAsia="pt-BR"/>
        </w:rPr>
        <w:t>III -</w:t>
      </w:r>
      <w:r w:rsidRPr="002220E2">
        <w:rPr>
          <w:rFonts w:ascii="Arial" w:eastAsia="Times New Roman" w:hAnsi="Arial" w:cs="Arial"/>
          <w:color w:val="000000"/>
          <w:sz w:val="27"/>
          <w:szCs w:val="27"/>
          <w:lang w:eastAsia="pt-BR"/>
        </w:rPr>
        <w:t> estimular, apoiar e desenvolver o estudo e o debate das condições em que vivem as mulheres na cidade e no campo, propondo políticas públicas, objetivando eliminar todas as formas identificáveis de discriminação;</w:t>
      </w:r>
    </w:p>
    <w:p w:rsidR="002220E2" w:rsidRPr="002220E2" w:rsidRDefault="002220E2" w:rsidP="002220E2">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2220E2">
        <w:rPr>
          <w:rFonts w:ascii="Arial" w:eastAsia="Times New Roman" w:hAnsi="Arial" w:cs="Arial"/>
          <w:b/>
          <w:bCs/>
          <w:color w:val="000000"/>
          <w:sz w:val="27"/>
          <w:szCs w:val="27"/>
          <w:lang w:eastAsia="pt-BR"/>
        </w:rPr>
        <w:t>IV -</w:t>
      </w:r>
      <w:r w:rsidRPr="002220E2">
        <w:rPr>
          <w:rFonts w:ascii="Arial" w:eastAsia="Times New Roman" w:hAnsi="Arial" w:cs="Arial"/>
          <w:color w:val="000000"/>
          <w:sz w:val="27"/>
          <w:szCs w:val="27"/>
          <w:lang w:eastAsia="pt-BR"/>
        </w:rPr>
        <w:t> estimular e desenvolver pesquisas e estudos sobre a produção das mulheres, construindo acervos e propondo políticas de inserção da mulher na Cultura, com o objetivo de preservar e divulgar o Patrimônio Histórico e Cultural da Mulher;</w:t>
      </w:r>
    </w:p>
    <w:p w:rsidR="002220E2" w:rsidRPr="002220E2" w:rsidRDefault="002220E2" w:rsidP="002220E2">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2220E2">
        <w:rPr>
          <w:rFonts w:ascii="Arial" w:eastAsia="Times New Roman" w:hAnsi="Arial" w:cs="Arial"/>
          <w:b/>
          <w:bCs/>
          <w:color w:val="000000"/>
          <w:sz w:val="27"/>
          <w:szCs w:val="27"/>
          <w:lang w:eastAsia="pt-BR"/>
        </w:rPr>
        <w:t>V -</w:t>
      </w:r>
      <w:r w:rsidRPr="002220E2">
        <w:rPr>
          <w:rFonts w:ascii="Arial" w:eastAsia="Times New Roman" w:hAnsi="Arial" w:cs="Arial"/>
          <w:color w:val="000000"/>
          <w:sz w:val="27"/>
          <w:szCs w:val="27"/>
          <w:lang w:eastAsia="pt-BR"/>
        </w:rPr>
        <w:t xml:space="preserve"> fiscalizar e exigir o cumprimento da legislação em vigor no que </w:t>
      </w:r>
      <w:proofErr w:type="spellStart"/>
      <w:r w:rsidRPr="002220E2">
        <w:rPr>
          <w:rFonts w:ascii="Arial" w:eastAsia="Times New Roman" w:hAnsi="Arial" w:cs="Arial"/>
          <w:color w:val="000000"/>
          <w:sz w:val="27"/>
          <w:szCs w:val="27"/>
          <w:lang w:eastAsia="pt-BR"/>
        </w:rPr>
        <w:t>pertine</w:t>
      </w:r>
      <w:proofErr w:type="spellEnd"/>
      <w:r w:rsidRPr="002220E2">
        <w:rPr>
          <w:rFonts w:ascii="Arial" w:eastAsia="Times New Roman" w:hAnsi="Arial" w:cs="Arial"/>
          <w:color w:val="000000"/>
          <w:sz w:val="27"/>
          <w:szCs w:val="27"/>
          <w:lang w:eastAsia="pt-BR"/>
        </w:rPr>
        <w:t xml:space="preserve"> aos direitos assegurados da mulher;</w:t>
      </w:r>
    </w:p>
    <w:p w:rsidR="002220E2" w:rsidRPr="002220E2" w:rsidRDefault="002220E2" w:rsidP="002220E2">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2220E2">
        <w:rPr>
          <w:rFonts w:ascii="Arial" w:eastAsia="Times New Roman" w:hAnsi="Arial" w:cs="Arial"/>
          <w:b/>
          <w:bCs/>
          <w:color w:val="000000"/>
          <w:sz w:val="27"/>
          <w:szCs w:val="27"/>
          <w:lang w:eastAsia="pt-BR"/>
        </w:rPr>
        <w:lastRenderedPageBreak/>
        <w:t>VI -</w:t>
      </w:r>
      <w:r w:rsidRPr="002220E2">
        <w:rPr>
          <w:rFonts w:ascii="Arial" w:eastAsia="Times New Roman" w:hAnsi="Arial" w:cs="Arial"/>
          <w:color w:val="000000"/>
          <w:sz w:val="27"/>
          <w:szCs w:val="27"/>
          <w:lang w:eastAsia="pt-BR"/>
        </w:rPr>
        <w:t> sugerir a adoção de medidas normativas para modificar ou derrogar leis, regulamentos, usos e práticas que constituam discriminações contra as mulheres;</w:t>
      </w:r>
    </w:p>
    <w:p w:rsidR="002220E2" w:rsidRPr="002220E2" w:rsidRDefault="002220E2" w:rsidP="002220E2">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2220E2">
        <w:rPr>
          <w:rFonts w:ascii="Arial" w:eastAsia="Times New Roman" w:hAnsi="Arial" w:cs="Arial"/>
          <w:b/>
          <w:bCs/>
          <w:color w:val="000000"/>
          <w:sz w:val="27"/>
          <w:szCs w:val="27"/>
          <w:lang w:eastAsia="pt-BR"/>
        </w:rPr>
        <w:t>VII -</w:t>
      </w:r>
      <w:r w:rsidRPr="002220E2">
        <w:rPr>
          <w:rFonts w:ascii="Arial" w:eastAsia="Times New Roman" w:hAnsi="Arial" w:cs="Arial"/>
          <w:color w:val="000000"/>
          <w:sz w:val="27"/>
          <w:szCs w:val="27"/>
          <w:lang w:eastAsia="pt-BR"/>
        </w:rPr>
        <w:t> sugerir a adoção de providência legislativa que vise eliminar a discriminação de sexo, encaminhando-a ao poder público competente;</w:t>
      </w:r>
    </w:p>
    <w:p w:rsidR="002220E2" w:rsidRPr="002220E2" w:rsidRDefault="002220E2" w:rsidP="002220E2">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2220E2">
        <w:rPr>
          <w:rFonts w:ascii="Arial" w:eastAsia="Times New Roman" w:hAnsi="Arial" w:cs="Arial"/>
          <w:b/>
          <w:bCs/>
          <w:color w:val="000000"/>
          <w:sz w:val="27"/>
          <w:szCs w:val="27"/>
          <w:lang w:eastAsia="pt-BR"/>
        </w:rPr>
        <w:t>VIII -</w:t>
      </w:r>
      <w:r w:rsidRPr="002220E2">
        <w:rPr>
          <w:rFonts w:ascii="Arial" w:eastAsia="Times New Roman" w:hAnsi="Arial" w:cs="Arial"/>
          <w:color w:val="000000"/>
          <w:sz w:val="27"/>
          <w:szCs w:val="27"/>
          <w:lang w:eastAsia="pt-BR"/>
        </w:rPr>
        <w:t> promover intercâmbios e firmar convênios ou outras formas de parceria com organismos nacionais e internacionais, públicos ou particulares, com a finalidade de incrementar o Programa do Conselho;</w:t>
      </w:r>
    </w:p>
    <w:p w:rsidR="002220E2" w:rsidRPr="002220E2" w:rsidRDefault="002220E2" w:rsidP="002220E2">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2220E2">
        <w:rPr>
          <w:rFonts w:ascii="Arial" w:eastAsia="Times New Roman" w:hAnsi="Arial" w:cs="Arial"/>
          <w:b/>
          <w:bCs/>
          <w:color w:val="000000"/>
          <w:sz w:val="27"/>
          <w:szCs w:val="27"/>
          <w:lang w:eastAsia="pt-BR"/>
        </w:rPr>
        <w:t>IX -</w:t>
      </w:r>
      <w:r w:rsidRPr="002220E2">
        <w:rPr>
          <w:rFonts w:ascii="Arial" w:eastAsia="Times New Roman" w:hAnsi="Arial" w:cs="Arial"/>
          <w:color w:val="000000"/>
          <w:sz w:val="27"/>
          <w:szCs w:val="27"/>
          <w:lang w:eastAsia="pt-BR"/>
        </w:rPr>
        <w:t> manter canais permanentes de diálogo e de articulação com o movimento de mulheres em suas várias expressões, apoiando suas atividades, sem interferir em seu conteúdo e orientação própria;</w:t>
      </w:r>
    </w:p>
    <w:p w:rsidR="002220E2" w:rsidRPr="002220E2" w:rsidRDefault="002220E2" w:rsidP="002220E2">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2220E2">
        <w:rPr>
          <w:rFonts w:ascii="Arial" w:eastAsia="Times New Roman" w:hAnsi="Arial" w:cs="Arial"/>
          <w:b/>
          <w:bCs/>
          <w:color w:val="000000"/>
          <w:sz w:val="27"/>
          <w:szCs w:val="27"/>
          <w:lang w:eastAsia="pt-BR"/>
        </w:rPr>
        <w:t>X -</w:t>
      </w:r>
      <w:r w:rsidRPr="002220E2">
        <w:rPr>
          <w:rFonts w:ascii="Arial" w:eastAsia="Times New Roman" w:hAnsi="Arial" w:cs="Arial"/>
          <w:color w:val="000000"/>
          <w:sz w:val="27"/>
          <w:szCs w:val="27"/>
          <w:lang w:eastAsia="pt-BR"/>
        </w:rPr>
        <w:t> receber, examinar e efetuar denúncias que envolvam fatos e episódios discriminatórios contra a mulher, encaminhando-as aos órgãos competentes para as providências cabíveis além de acompanhar os procedimentos pertinentes;</w:t>
      </w:r>
    </w:p>
    <w:p w:rsidR="002220E2" w:rsidRPr="002220E2" w:rsidRDefault="002220E2" w:rsidP="002220E2">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2220E2">
        <w:rPr>
          <w:rFonts w:ascii="Arial" w:eastAsia="Times New Roman" w:hAnsi="Arial" w:cs="Arial"/>
          <w:b/>
          <w:bCs/>
          <w:color w:val="000000"/>
          <w:sz w:val="27"/>
          <w:szCs w:val="27"/>
          <w:lang w:eastAsia="pt-BR"/>
        </w:rPr>
        <w:t>XI -</w:t>
      </w:r>
      <w:r w:rsidRPr="002220E2">
        <w:rPr>
          <w:rFonts w:ascii="Arial" w:eastAsia="Times New Roman" w:hAnsi="Arial" w:cs="Arial"/>
          <w:color w:val="000000"/>
          <w:sz w:val="27"/>
          <w:szCs w:val="27"/>
          <w:lang w:eastAsia="pt-BR"/>
        </w:rPr>
        <w:t> prestar acompanhamento e assistência jurídica, psicológica e social às mulheres vítimas de violência, de qualquer faixa etária.</w:t>
      </w:r>
    </w:p>
    <w:p w:rsidR="002220E2" w:rsidRPr="002220E2" w:rsidRDefault="002220E2" w:rsidP="002220E2">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2220E2">
        <w:rPr>
          <w:rFonts w:ascii="Arial" w:eastAsia="Times New Roman" w:hAnsi="Arial" w:cs="Arial"/>
          <w:b/>
          <w:bCs/>
          <w:color w:val="000000"/>
          <w:sz w:val="27"/>
          <w:szCs w:val="27"/>
          <w:lang w:eastAsia="pt-BR"/>
        </w:rPr>
        <w:t>Art. 3º -</w:t>
      </w:r>
      <w:r w:rsidRPr="002220E2">
        <w:rPr>
          <w:rFonts w:ascii="Arial" w:eastAsia="Times New Roman" w:hAnsi="Arial" w:cs="Arial"/>
          <w:color w:val="000000"/>
          <w:sz w:val="27"/>
          <w:szCs w:val="27"/>
          <w:lang w:eastAsia="pt-BR"/>
        </w:rPr>
        <w:t> A estrutura do Conselho Estadual dos Direitos da Mulher - CEDIM/RJ compor-se-á dos meios necessários para o exercício de suas atribuições e será definida por decreto sendo que as competências de cada órgão serão especificadas no Regimento Interno, a ser aprovado por ato do Governador.</w:t>
      </w:r>
    </w:p>
    <w:p w:rsidR="002220E2" w:rsidRPr="002220E2" w:rsidRDefault="002220E2" w:rsidP="002220E2">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2220E2">
        <w:rPr>
          <w:rFonts w:ascii="Arial" w:eastAsia="Times New Roman" w:hAnsi="Arial" w:cs="Arial"/>
          <w:b/>
          <w:bCs/>
          <w:color w:val="000000"/>
          <w:sz w:val="27"/>
          <w:szCs w:val="27"/>
          <w:lang w:eastAsia="pt-BR"/>
        </w:rPr>
        <w:t>Art. 4º -</w:t>
      </w:r>
      <w:r w:rsidRPr="002220E2">
        <w:rPr>
          <w:rFonts w:ascii="Arial" w:eastAsia="Times New Roman" w:hAnsi="Arial" w:cs="Arial"/>
          <w:color w:val="000000"/>
          <w:sz w:val="27"/>
          <w:szCs w:val="27"/>
          <w:lang w:eastAsia="pt-BR"/>
        </w:rPr>
        <w:t xml:space="preserve"> Integrará a estrutura do Conselho Estadual dos Direitos da Mulher - CEDIM/RJ um Conselho Deliberativo composto de 21 integrantes e </w:t>
      </w:r>
      <w:proofErr w:type="gramStart"/>
      <w:r w:rsidRPr="002220E2">
        <w:rPr>
          <w:rFonts w:ascii="Arial" w:eastAsia="Times New Roman" w:hAnsi="Arial" w:cs="Arial"/>
          <w:color w:val="000000"/>
          <w:sz w:val="27"/>
          <w:szCs w:val="27"/>
          <w:lang w:eastAsia="pt-BR"/>
        </w:rPr>
        <w:t>3</w:t>
      </w:r>
      <w:proofErr w:type="gramEnd"/>
      <w:r w:rsidRPr="002220E2">
        <w:rPr>
          <w:rFonts w:ascii="Arial" w:eastAsia="Times New Roman" w:hAnsi="Arial" w:cs="Arial"/>
          <w:color w:val="000000"/>
          <w:sz w:val="27"/>
          <w:szCs w:val="27"/>
          <w:lang w:eastAsia="pt-BR"/>
        </w:rPr>
        <w:t xml:space="preserve"> suplentes, escolhidas entre pessoas que tenham </w:t>
      </w:r>
      <w:proofErr w:type="gramStart"/>
      <w:r w:rsidRPr="002220E2">
        <w:rPr>
          <w:rFonts w:ascii="Arial" w:eastAsia="Times New Roman" w:hAnsi="Arial" w:cs="Arial"/>
          <w:color w:val="000000"/>
          <w:sz w:val="27"/>
          <w:szCs w:val="27"/>
          <w:lang w:eastAsia="pt-BR"/>
        </w:rPr>
        <w:t>contribuído</w:t>
      </w:r>
      <w:proofErr w:type="gramEnd"/>
      <w:r w:rsidRPr="002220E2">
        <w:rPr>
          <w:rFonts w:ascii="Arial" w:eastAsia="Times New Roman" w:hAnsi="Arial" w:cs="Arial"/>
          <w:color w:val="000000"/>
          <w:sz w:val="27"/>
          <w:szCs w:val="27"/>
          <w:lang w:eastAsia="pt-BR"/>
        </w:rPr>
        <w:t xml:space="preserve"> de forma significativa em prol dos direitos da mulher, nomeadas pelo Governador do Estado, com mandato de 4 anos.</w:t>
      </w:r>
    </w:p>
    <w:p w:rsidR="002220E2" w:rsidRPr="002220E2" w:rsidRDefault="002220E2" w:rsidP="002220E2">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2220E2">
        <w:rPr>
          <w:rFonts w:ascii="Arial" w:eastAsia="Times New Roman" w:hAnsi="Arial" w:cs="Arial"/>
          <w:b/>
          <w:bCs/>
          <w:color w:val="000000"/>
          <w:sz w:val="27"/>
          <w:szCs w:val="27"/>
          <w:lang w:eastAsia="pt-BR"/>
        </w:rPr>
        <w:t>§ 1º -</w:t>
      </w:r>
      <w:r w:rsidRPr="002220E2">
        <w:rPr>
          <w:rFonts w:ascii="Arial" w:eastAsia="Times New Roman" w:hAnsi="Arial" w:cs="Arial"/>
          <w:color w:val="000000"/>
          <w:sz w:val="27"/>
          <w:szCs w:val="27"/>
          <w:lang w:eastAsia="pt-BR"/>
        </w:rPr>
        <w:t> A escolha dos integrantes do Conselho Deliberativo contemplará as diversas expressões do movimento organizado de mulheres, representantes de redes feministas, de fóruns regionais de mulheres, de fórum de mulheres negras, de núcleos de estudos de gênero das universidades, de instituições de classe, de sindicatos, de partidos políticos e de órgãos públicos entre outros, cujos nomes serão submetidos ao Governador através de lista tríplice.</w:t>
      </w:r>
    </w:p>
    <w:p w:rsidR="002220E2" w:rsidRPr="002220E2" w:rsidRDefault="002220E2" w:rsidP="002220E2">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2220E2">
        <w:rPr>
          <w:rFonts w:ascii="Arial" w:eastAsia="Times New Roman" w:hAnsi="Arial" w:cs="Arial"/>
          <w:b/>
          <w:bCs/>
          <w:color w:val="000000"/>
          <w:sz w:val="27"/>
          <w:szCs w:val="27"/>
          <w:lang w:eastAsia="pt-BR"/>
        </w:rPr>
        <w:lastRenderedPageBreak/>
        <w:t>§ 2º -</w:t>
      </w:r>
      <w:r w:rsidRPr="002220E2">
        <w:rPr>
          <w:rFonts w:ascii="Arial" w:eastAsia="Times New Roman" w:hAnsi="Arial" w:cs="Arial"/>
          <w:color w:val="000000"/>
          <w:sz w:val="27"/>
          <w:szCs w:val="27"/>
          <w:lang w:eastAsia="pt-BR"/>
        </w:rPr>
        <w:t> As funções de membro do Conselho Deliberativo não serão remuneradas, mas consideradas como serviço público relevante.</w:t>
      </w:r>
    </w:p>
    <w:p w:rsidR="002220E2" w:rsidRPr="002220E2" w:rsidRDefault="002220E2" w:rsidP="002220E2">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2220E2">
        <w:rPr>
          <w:rFonts w:ascii="Arial" w:eastAsia="Times New Roman" w:hAnsi="Arial" w:cs="Arial"/>
          <w:b/>
          <w:bCs/>
          <w:color w:val="000000"/>
          <w:sz w:val="27"/>
          <w:szCs w:val="27"/>
          <w:lang w:eastAsia="pt-BR"/>
        </w:rPr>
        <w:t>Art. 5º -</w:t>
      </w:r>
      <w:r w:rsidRPr="002220E2">
        <w:rPr>
          <w:rFonts w:ascii="Arial" w:eastAsia="Times New Roman" w:hAnsi="Arial" w:cs="Arial"/>
          <w:color w:val="000000"/>
          <w:sz w:val="27"/>
          <w:szCs w:val="27"/>
          <w:lang w:eastAsia="pt-BR"/>
        </w:rPr>
        <w:t> A nomeação da Presidente do Conselho Estadual dos Direitos da Mulher, observadas as indicações do Conselho Deliberativo do CEDIM/RJ, será feita por escolha do Governador do Estado.</w:t>
      </w:r>
    </w:p>
    <w:p w:rsidR="002220E2" w:rsidRPr="002220E2" w:rsidRDefault="002220E2" w:rsidP="002220E2">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2220E2">
        <w:rPr>
          <w:rFonts w:ascii="Arial" w:eastAsia="Times New Roman" w:hAnsi="Arial" w:cs="Arial"/>
          <w:b/>
          <w:bCs/>
          <w:color w:val="000000"/>
          <w:sz w:val="27"/>
          <w:szCs w:val="27"/>
          <w:lang w:eastAsia="pt-BR"/>
        </w:rPr>
        <w:t>Art. 6º -</w:t>
      </w:r>
      <w:r w:rsidRPr="002220E2">
        <w:rPr>
          <w:rFonts w:ascii="Arial" w:eastAsia="Times New Roman" w:hAnsi="Arial" w:cs="Arial"/>
          <w:color w:val="000000"/>
          <w:sz w:val="27"/>
          <w:szCs w:val="27"/>
          <w:lang w:eastAsia="pt-BR"/>
        </w:rPr>
        <w:t> Fica instituído o Fundo Especial dos Direitos da Mulher, destinado a gerir recursos para financiar as atividades do CEDIM/RJ.</w:t>
      </w:r>
    </w:p>
    <w:p w:rsidR="002220E2" w:rsidRPr="002220E2" w:rsidRDefault="002220E2" w:rsidP="002220E2">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2220E2">
        <w:rPr>
          <w:rFonts w:ascii="Arial" w:eastAsia="Times New Roman" w:hAnsi="Arial" w:cs="Arial"/>
          <w:b/>
          <w:bCs/>
          <w:color w:val="000000"/>
          <w:sz w:val="27"/>
          <w:szCs w:val="27"/>
          <w:lang w:eastAsia="pt-BR"/>
        </w:rPr>
        <w:t>Parágrafo único -</w:t>
      </w:r>
      <w:r w:rsidRPr="002220E2">
        <w:rPr>
          <w:rFonts w:ascii="Arial" w:eastAsia="Times New Roman" w:hAnsi="Arial" w:cs="Arial"/>
          <w:color w:val="000000"/>
          <w:sz w:val="27"/>
          <w:szCs w:val="27"/>
          <w:lang w:eastAsia="pt-BR"/>
        </w:rPr>
        <w:t> O F.E.D.M. é um Fundo Especial, de natureza contábil, a crédito do qual serão alocados recursos destinados a atender às necessidades do CEDIM/RJ.</w:t>
      </w:r>
    </w:p>
    <w:p w:rsidR="002220E2" w:rsidRPr="002220E2" w:rsidRDefault="002220E2" w:rsidP="002220E2">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2220E2">
        <w:rPr>
          <w:rFonts w:ascii="Arial" w:eastAsia="Times New Roman" w:hAnsi="Arial" w:cs="Arial"/>
          <w:b/>
          <w:bCs/>
          <w:color w:val="000000"/>
          <w:sz w:val="27"/>
          <w:szCs w:val="27"/>
          <w:lang w:eastAsia="pt-BR"/>
        </w:rPr>
        <w:t>Art. 7º -</w:t>
      </w:r>
      <w:r w:rsidRPr="002220E2">
        <w:rPr>
          <w:rFonts w:ascii="Arial" w:eastAsia="Times New Roman" w:hAnsi="Arial" w:cs="Arial"/>
          <w:color w:val="000000"/>
          <w:sz w:val="27"/>
          <w:szCs w:val="27"/>
          <w:lang w:eastAsia="pt-BR"/>
        </w:rPr>
        <w:t> O CEDIM/RJ poderá solicitar ao Governador do Estado que sejam colocados à sua disposição servidores públicos estaduais necessários para o atendimento de suas finalidades.</w:t>
      </w:r>
    </w:p>
    <w:p w:rsidR="002220E2" w:rsidRPr="002220E2" w:rsidRDefault="002220E2" w:rsidP="002220E2">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2220E2">
        <w:rPr>
          <w:rFonts w:ascii="Arial" w:eastAsia="Times New Roman" w:hAnsi="Arial" w:cs="Arial"/>
          <w:b/>
          <w:bCs/>
          <w:color w:val="000000"/>
          <w:sz w:val="27"/>
          <w:szCs w:val="27"/>
          <w:lang w:eastAsia="pt-BR"/>
        </w:rPr>
        <w:t>Art. 8º -</w:t>
      </w:r>
      <w:r w:rsidRPr="002220E2">
        <w:rPr>
          <w:rFonts w:ascii="Arial" w:eastAsia="Times New Roman" w:hAnsi="Arial" w:cs="Arial"/>
          <w:color w:val="000000"/>
          <w:sz w:val="27"/>
          <w:szCs w:val="27"/>
          <w:lang w:eastAsia="pt-BR"/>
        </w:rPr>
        <w:t> Esta Lei entrará em vigor na data de sua publicação, revogadas as disposições em contrário.</w:t>
      </w:r>
    </w:p>
    <w:p w:rsidR="002220E2" w:rsidRPr="002220E2" w:rsidRDefault="002220E2" w:rsidP="002220E2">
      <w:pPr>
        <w:spacing w:after="0" w:line="240" w:lineRule="auto"/>
        <w:jc w:val="center"/>
        <w:rPr>
          <w:rFonts w:ascii="Times New Roman" w:eastAsia="Times New Roman" w:hAnsi="Times New Roman" w:cs="Times New Roman"/>
          <w:color w:val="000000"/>
          <w:sz w:val="27"/>
          <w:szCs w:val="27"/>
          <w:lang w:eastAsia="pt-BR"/>
        </w:rPr>
      </w:pPr>
      <w:r w:rsidRPr="002220E2">
        <w:rPr>
          <w:rFonts w:ascii="Arial" w:eastAsia="Times New Roman" w:hAnsi="Arial" w:cs="Arial"/>
          <w:b/>
          <w:bCs/>
          <w:color w:val="000000"/>
          <w:sz w:val="27"/>
          <w:szCs w:val="27"/>
          <w:lang w:eastAsia="pt-BR"/>
        </w:rPr>
        <w:t>Rio de Janeiro, 19 de novembro de 1997.</w:t>
      </w:r>
    </w:p>
    <w:p w:rsidR="002220E2" w:rsidRPr="002220E2" w:rsidRDefault="002220E2" w:rsidP="002220E2">
      <w:pPr>
        <w:spacing w:after="0" w:line="240" w:lineRule="auto"/>
        <w:rPr>
          <w:rFonts w:ascii="Times New Roman" w:eastAsia="Times New Roman" w:hAnsi="Times New Roman" w:cs="Times New Roman"/>
          <w:sz w:val="24"/>
          <w:szCs w:val="24"/>
          <w:lang w:eastAsia="pt-BR"/>
        </w:rPr>
      </w:pPr>
    </w:p>
    <w:p w:rsidR="002220E2" w:rsidRPr="002220E2" w:rsidRDefault="002220E2" w:rsidP="002220E2">
      <w:pPr>
        <w:spacing w:after="0" w:line="240" w:lineRule="auto"/>
        <w:jc w:val="center"/>
        <w:rPr>
          <w:rFonts w:ascii="Times New Roman" w:eastAsia="Times New Roman" w:hAnsi="Times New Roman" w:cs="Times New Roman"/>
          <w:color w:val="000000"/>
          <w:sz w:val="27"/>
          <w:szCs w:val="27"/>
          <w:lang w:eastAsia="pt-BR"/>
        </w:rPr>
      </w:pPr>
      <w:r w:rsidRPr="002220E2">
        <w:rPr>
          <w:rFonts w:ascii="Arial" w:eastAsia="Times New Roman" w:hAnsi="Arial" w:cs="Arial"/>
          <w:b/>
          <w:bCs/>
          <w:color w:val="000000"/>
          <w:sz w:val="27"/>
          <w:szCs w:val="27"/>
          <w:lang w:eastAsia="pt-BR"/>
        </w:rPr>
        <w:t>MARCELLO ALENCAR</w:t>
      </w:r>
      <w:r w:rsidRPr="002220E2">
        <w:rPr>
          <w:rFonts w:ascii="Times New Roman" w:eastAsia="Times New Roman" w:hAnsi="Times New Roman" w:cs="Times New Roman"/>
          <w:color w:val="000000"/>
          <w:sz w:val="27"/>
          <w:szCs w:val="27"/>
          <w:lang w:eastAsia="pt-BR"/>
        </w:rPr>
        <w:br/>
      </w:r>
      <w:r w:rsidRPr="002220E2">
        <w:rPr>
          <w:rFonts w:ascii="Arial" w:eastAsia="Times New Roman" w:hAnsi="Arial" w:cs="Arial"/>
          <w:b/>
          <w:bCs/>
          <w:color w:val="000000"/>
          <w:sz w:val="27"/>
          <w:szCs w:val="27"/>
          <w:lang w:eastAsia="pt-BR"/>
        </w:rPr>
        <w:t>Governador</w:t>
      </w:r>
    </w:p>
    <w:p w:rsidR="005D62C5" w:rsidRDefault="003A1686"/>
    <w:sectPr w:rsidR="005D62C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20E2"/>
    <w:rsid w:val="002220E2"/>
    <w:rsid w:val="00374214"/>
    <w:rsid w:val="003A1686"/>
    <w:rsid w:val="005A1134"/>
    <w:rsid w:val="00E822B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pple-converted-space">
    <w:name w:val="apple-converted-space"/>
    <w:basedOn w:val="Fontepargpadro"/>
    <w:rsid w:val="002220E2"/>
  </w:style>
  <w:style w:type="paragraph" w:styleId="NormalWeb">
    <w:name w:val="Normal (Web)"/>
    <w:basedOn w:val="Normal"/>
    <w:uiPriority w:val="99"/>
    <w:semiHidden/>
    <w:unhideWhenUsed/>
    <w:rsid w:val="002220E2"/>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pple-converted-space">
    <w:name w:val="apple-converted-space"/>
    <w:basedOn w:val="Fontepargpadro"/>
    <w:rsid w:val="002220E2"/>
  </w:style>
  <w:style w:type="paragraph" w:styleId="NormalWeb">
    <w:name w:val="Normal (Web)"/>
    <w:basedOn w:val="Normal"/>
    <w:uiPriority w:val="99"/>
    <w:semiHidden/>
    <w:unhideWhenUsed/>
    <w:rsid w:val="002220E2"/>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125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769</Words>
  <Characters>4153</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Gisele</dc:creator>
  <cp:lastModifiedBy>Renata de Sequeira Sigarro</cp:lastModifiedBy>
  <cp:revision>2</cp:revision>
  <dcterms:created xsi:type="dcterms:W3CDTF">2012-12-12T18:04:00Z</dcterms:created>
  <dcterms:modified xsi:type="dcterms:W3CDTF">2012-12-12T18:04:00Z</dcterms:modified>
</cp:coreProperties>
</file>